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13BA" w:rsidRPr="004457B6" w:rsidRDefault="003413BA" w:rsidP="007E098E">
      <w:pPr>
        <w:rPr>
          <w:rFonts w:ascii="Adagio_Slab" w:eastAsia="Calibri" w:hAnsi="Adagio_Slab"/>
          <w:b/>
          <w:color w:val="0000FF"/>
          <w:sz w:val="18"/>
          <w:szCs w:val="18"/>
        </w:rPr>
      </w:pPr>
      <w:r w:rsidRPr="004457B6">
        <w:rPr>
          <w:rFonts w:ascii="Adagio_Slab" w:hAnsi="Adagio_Slab"/>
          <w:sz w:val="18"/>
          <w:szCs w:val="18"/>
        </w:rPr>
        <w:t xml:space="preserve">Warszawa, dnia </w:t>
      </w:r>
      <w:r w:rsidR="004457B6" w:rsidRPr="004457B6">
        <w:rPr>
          <w:rFonts w:ascii="Adagio_Slab" w:hAnsi="Adagio_Slab"/>
          <w:sz w:val="18"/>
          <w:szCs w:val="18"/>
        </w:rPr>
        <w:t>0</w:t>
      </w:r>
      <w:r w:rsidR="009B73F0">
        <w:rPr>
          <w:rFonts w:ascii="Adagio_Slab" w:hAnsi="Adagio_Slab"/>
          <w:sz w:val="18"/>
          <w:szCs w:val="18"/>
        </w:rPr>
        <w:t>9</w:t>
      </w:r>
      <w:r w:rsidR="004457B6" w:rsidRPr="004457B6">
        <w:rPr>
          <w:rFonts w:ascii="Adagio_Slab" w:hAnsi="Adagio_Slab"/>
          <w:sz w:val="18"/>
          <w:szCs w:val="18"/>
        </w:rPr>
        <w:t>.12</w:t>
      </w:r>
      <w:r w:rsidR="00743E80" w:rsidRPr="004457B6">
        <w:rPr>
          <w:rFonts w:ascii="Adagio_Slab" w:hAnsi="Adagio_Slab"/>
          <w:sz w:val="18"/>
          <w:szCs w:val="18"/>
        </w:rPr>
        <w:t>.</w:t>
      </w:r>
      <w:r w:rsidRPr="004457B6">
        <w:rPr>
          <w:rFonts w:ascii="Adagio_Slab" w:hAnsi="Adagio_Slab"/>
          <w:sz w:val="18"/>
          <w:szCs w:val="18"/>
        </w:rPr>
        <w:t>2020 r</w:t>
      </w:r>
    </w:p>
    <w:p w:rsidR="00396C25" w:rsidRPr="004457B6" w:rsidRDefault="007230EB" w:rsidP="0088687E">
      <w:pPr>
        <w:spacing w:line="240" w:lineRule="auto"/>
        <w:rPr>
          <w:rFonts w:ascii="Adagio_Slab" w:eastAsia="Calibri" w:hAnsi="Adagio_Slab"/>
          <w:b/>
          <w:color w:val="0000FF"/>
          <w:sz w:val="18"/>
          <w:szCs w:val="18"/>
        </w:rPr>
      </w:pPr>
      <w:r w:rsidRPr="004457B6">
        <w:rPr>
          <w:rFonts w:ascii="Adagio_Slab" w:eastAsia="Calibri" w:hAnsi="Adagio_Slab"/>
          <w:b/>
          <w:color w:val="0000FF"/>
          <w:sz w:val="18"/>
          <w:szCs w:val="18"/>
        </w:rPr>
        <w:t xml:space="preserve">oznaczenie sprawy </w:t>
      </w:r>
      <w:r w:rsidR="004457B6" w:rsidRPr="004457B6">
        <w:rPr>
          <w:rFonts w:ascii="Adagio_Slab" w:eastAsia="Calibri" w:hAnsi="Adagio_Slab"/>
          <w:b/>
          <w:color w:val="0000FF"/>
          <w:sz w:val="18"/>
          <w:szCs w:val="18"/>
        </w:rPr>
        <w:t>9</w:t>
      </w:r>
      <w:r w:rsidR="004457B6">
        <w:rPr>
          <w:rFonts w:ascii="Adagio_Slab" w:eastAsia="Calibri" w:hAnsi="Adagio_Slab"/>
          <w:b/>
          <w:color w:val="0000FF"/>
          <w:sz w:val="18"/>
          <w:szCs w:val="18"/>
        </w:rPr>
        <w:t>1</w:t>
      </w:r>
      <w:r w:rsidRPr="004457B6">
        <w:rPr>
          <w:rFonts w:ascii="Adagio_Slab" w:eastAsia="Calibri" w:hAnsi="Adagio_Slab"/>
          <w:b/>
          <w:color w:val="0000FF"/>
          <w:sz w:val="18"/>
          <w:szCs w:val="18"/>
        </w:rPr>
        <w:t>-1132-2020</w:t>
      </w:r>
    </w:p>
    <w:p w:rsidR="004457B6" w:rsidRDefault="004457B6" w:rsidP="004457B6">
      <w:pPr>
        <w:spacing w:line="240" w:lineRule="auto"/>
        <w:rPr>
          <w:rFonts w:ascii="Adagio_Slab" w:hAnsi="Adagio_Slab" w:cs="Arial"/>
          <w:b/>
          <w:color w:val="0000FF"/>
          <w:sz w:val="18"/>
          <w:szCs w:val="18"/>
        </w:rPr>
      </w:pPr>
      <w:r w:rsidRPr="004457B6">
        <w:rPr>
          <w:rFonts w:ascii="Adagio_Slab" w:hAnsi="Adagio_Slab" w:cs="Arial"/>
          <w:b/>
          <w:color w:val="0000FF"/>
          <w:sz w:val="18"/>
          <w:szCs w:val="18"/>
        </w:rPr>
        <w:t>Stanowiska niwelacji, stabilizacji oraz testów wytrzymałościowych – zadanie 1 oraz Stanowiska integracji systemów elektronicznych – zadanie 2 do Warsztatu lotniczego na potrzeby realizacji projektu „Terenowy poligon doświadczalno-wdrożeniowy w powiecie przasnyskim” RPMA.01.01.00-14-9875/17dla Instytutu Techniki Lotniczej i Mechaniki Stosowanej Wydziału Mechanicznego Energetyki i Lotnictwa Politechniki Warszawskiej</w:t>
      </w:r>
    </w:p>
    <w:p w:rsidR="009B73F0" w:rsidRDefault="009B73F0" w:rsidP="004457B6">
      <w:pPr>
        <w:spacing w:line="240" w:lineRule="auto"/>
        <w:rPr>
          <w:rFonts w:ascii="Adagio_Slab" w:hAnsi="Adagio_Slab" w:cs="Arial"/>
          <w:b/>
          <w:color w:val="0000FF"/>
          <w:sz w:val="18"/>
          <w:szCs w:val="18"/>
        </w:rPr>
      </w:pPr>
      <w:r>
        <w:rPr>
          <w:rFonts w:ascii="Adagio_Slab" w:hAnsi="Adagio_Slab" w:cs="Arial"/>
          <w:b/>
          <w:color w:val="0000FF"/>
          <w:sz w:val="18"/>
          <w:szCs w:val="18"/>
        </w:rPr>
        <w:t xml:space="preserve">Zapytanie nr 2 </w:t>
      </w:r>
    </w:p>
    <w:p w:rsidR="00384C92" w:rsidRDefault="00384C92" w:rsidP="004457B6">
      <w:pPr>
        <w:spacing w:line="240" w:lineRule="auto"/>
        <w:rPr>
          <w:rFonts w:ascii="Adagio_Slab" w:hAnsi="Adagio_Slab" w:cs="Arial"/>
          <w:b/>
          <w:color w:val="0000FF"/>
          <w:sz w:val="18"/>
          <w:szCs w:val="18"/>
        </w:rPr>
      </w:pPr>
    </w:p>
    <w:p w:rsidR="00B777B4" w:rsidRDefault="001E7F55" w:rsidP="004457B6">
      <w:pPr>
        <w:spacing w:line="240" w:lineRule="auto"/>
        <w:rPr>
          <w:rFonts w:ascii="Adagio_Slab" w:hAnsi="Adagio_Slab" w:cs="Arial"/>
          <w:b/>
          <w:color w:val="0000FF"/>
          <w:sz w:val="18"/>
          <w:szCs w:val="18"/>
        </w:rPr>
      </w:pPr>
      <w:r w:rsidRPr="001E7F55">
        <w:drawing>
          <wp:inline distT="0" distB="0" distL="0" distR="0">
            <wp:extent cx="5255895" cy="4098925"/>
            <wp:effectExtent l="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B4" w:rsidRDefault="001E7F55" w:rsidP="004457B6">
      <w:pPr>
        <w:spacing w:line="240" w:lineRule="auto"/>
        <w:rPr>
          <w:rFonts w:ascii="Adagio_Slab" w:hAnsi="Adagio_Slab" w:cs="Arial"/>
          <w:b/>
          <w:color w:val="0000FF"/>
          <w:sz w:val="18"/>
          <w:szCs w:val="18"/>
        </w:rPr>
      </w:pPr>
      <w:r w:rsidRPr="001E7F55">
        <w:lastRenderedPageBreak/>
        <w:drawing>
          <wp:inline distT="0" distB="0" distL="0" distR="0">
            <wp:extent cx="5255895" cy="7097395"/>
            <wp:effectExtent l="0" t="0" r="1905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709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7B4" w:rsidRDefault="001E7F55" w:rsidP="004457B6">
      <w:pPr>
        <w:spacing w:line="240" w:lineRule="auto"/>
        <w:rPr>
          <w:rFonts w:ascii="Adagio_Slab" w:hAnsi="Adagio_Slab" w:cs="Arial"/>
          <w:b/>
          <w:color w:val="0000FF"/>
          <w:sz w:val="18"/>
          <w:szCs w:val="18"/>
        </w:rPr>
      </w:pPr>
      <w:r w:rsidRPr="001E7F55">
        <w:lastRenderedPageBreak/>
        <w:drawing>
          <wp:inline distT="0" distB="0" distL="0" distR="0">
            <wp:extent cx="5255895" cy="5064125"/>
            <wp:effectExtent l="0" t="0" r="1905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50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C92" w:rsidRDefault="00384C92" w:rsidP="004457B6">
      <w:pPr>
        <w:spacing w:line="240" w:lineRule="auto"/>
        <w:rPr>
          <w:rFonts w:ascii="Adagio_Slab" w:hAnsi="Adagio_Slab" w:cs="Arial"/>
          <w:b/>
          <w:color w:val="0000FF"/>
          <w:sz w:val="18"/>
          <w:szCs w:val="18"/>
        </w:rPr>
      </w:pPr>
    </w:p>
    <w:p w:rsidR="00384C92" w:rsidRDefault="00384C92" w:rsidP="004457B6">
      <w:pPr>
        <w:spacing w:line="240" w:lineRule="auto"/>
        <w:rPr>
          <w:rFonts w:ascii="Adagio_Slab" w:hAnsi="Adagio_Slab" w:cs="Arial"/>
          <w:b/>
          <w:color w:val="0000FF"/>
          <w:sz w:val="18"/>
          <w:szCs w:val="18"/>
        </w:rPr>
      </w:pPr>
    </w:p>
    <w:p w:rsidR="00384C92" w:rsidRDefault="00384C92" w:rsidP="004457B6">
      <w:pPr>
        <w:spacing w:line="240" w:lineRule="auto"/>
        <w:rPr>
          <w:rFonts w:ascii="Adagio_Slab" w:hAnsi="Adagio_Slab" w:cs="Arial"/>
          <w:b/>
          <w:color w:val="0000FF"/>
          <w:sz w:val="18"/>
          <w:szCs w:val="18"/>
        </w:rPr>
      </w:pPr>
      <w:r>
        <w:rPr>
          <w:rFonts w:ascii="Adagio_Slab" w:hAnsi="Adagio_Slab" w:cs="Arial"/>
          <w:b/>
          <w:color w:val="0000FF"/>
          <w:sz w:val="18"/>
          <w:szCs w:val="18"/>
        </w:rPr>
        <w:t xml:space="preserve">Odpowiedź: </w:t>
      </w:r>
    </w:p>
    <w:p w:rsidR="00384C92" w:rsidRDefault="00384C92" w:rsidP="00384C92">
      <w:pPr>
        <w:pStyle w:val="Akapitzlist"/>
        <w:spacing w:after="0" w:line="360" w:lineRule="auto"/>
        <w:ind w:left="0"/>
        <w:jc w:val="both"/>
        <w:rPr>
          <w:rFonts w:ascii="Arial" w:eastAsia="Arial Unicode MS" w:hAnsi="Arial" w:cs="Arial"/>
          <w:bCs/>
          <w:sz w:val="20"/>
        </w:rPr>
      </w:pPr>
      <w:r>
        <w:rPr>
          <w:rFonts w:ascii="Arial" w:eastAsia="Arial Unicode MS" w:hAnsi="Arial" w:cs="Arial"/>
          <w:sz w:val="20"/>
        </w:rPr>
        <w:t xml:space="preserve">Zgodnie z zapisami zawartymi w SIWZ, </w:t>
      </w:r>
      <w:r w:rsidRPr="00526CBC">
        <w:rPr>
          <w:rFonts w:ascii="Arial" w:eastAsia="Arial Unicode MS" w:hAnsi="Arial" w:cs="Arial"/>
          <w:sz w:val="20"/>
        </w:rPr>
        <w:t xml:space="preserve">Zamawiający dopuszcza składanie ofert równoważnych pod warunkiem, iż asortyment równoważny będzie posiadał takie same lub lepsze parametry techniczne, jakościowe, funkcjonalne i użytkowe. </w:t>
      </w:r>
      <w:r w:rsidRPr="00526CBC">
        <w:rPr>
          <w:rFonts w:ascii="Arial" w:eastAsia="Arial Unicode MS" w:hAnsi="Arial" w:cs="Arial"/>
          <w:bCs/>
          <w:sz w:val="20"/>
        </w:rPr>
        <w:t xml:space="preserve">Zgodnie z art. 30 ust. 5 </w:t>
      </w:r>
      <w:r w:rsidRPr="00526CBC">
        <w:rPr>
          <w:rFonts w:ascii="Arial" w:eastAsia="Arial Unicode MS" w:hAnsi="Arial" w:cs="Arial"/>
          <w:bCs/>
          <w:sz w:val="20"/>
          <w:szCs w:val="20"/>
        </w:rPr>
        <w:t xml:space="preserve">ustawy </w:t>
      </w:r>
      <w:r w:rsidRPr="00526CBC">
        <w:rPr>
          <w:rFonts w:ascii="Arial" w:hAnsi="Arial" w:cs="Arial"/>
          <w:sz w:val="20"/>
          <w:szCs w:val="20"/>
        </w:rPr>
        <w:t>PZP,</w:t>
      </w:r>
      <w:r w:rsidRPr="00526CBC">
        <w:rPr>
          <w:rFonts w:ascii="Arial" w:eastAsia="Arial Unicode MS" w:hAnsi="Arial" w:cs="Arial"/>
          <w:bCs/>
        </w:rPr>
        <w:t xml:space="preserve"> </w:t>
      </w:r>
      <w:r w:rsidRPr="00526CBC">
        <w:rPr>
          <w:rFonts w:ascii="Arial" w:eastAsia="Arial Unicode MS" w:hAnsi="Arial" w:cs="Arial"/>
          <w:bCs/>
          <w:sz w:val="20"/>
        </w:rPr>
        <w:t xml:space="preserve">Wykonawca powołujący się </w:t>
      </w:r>
      <w:bookmarkStart w:id="0" w:name="_GoBack"/>
      <w:bookmarkEnd w:id="0"/>
      <w:r w:rsidRPr="00526CBC">
        <w:rPr>
          <w:rFonts w:ascii="Arial" w:eastAsia="Arial Unicode MS" w:hAnsi="Arial" w:cs="Arial"/>
          <w:bCs/>
          <w:sz w:val="20"/>
        </w:rPr>
        <w:t>na rozwiązania równoważne jest obowiązany</w:t>
      </w:r>
      <w:r>
        <w:rPr>
          <w:rFonts w:ascii="Arial" w:eastAsia="Arial Unicode MS" w:hAnsi="Arial" w:cs="Arial"/>
          <w:bCs/>
          <w:sz w:val="20"/>
        </w:rPr>
        <w:t xml:space="preserve">. </w:t>
      </w:r>
    </w:p>
    <w:p w:rsidR="00384C92" w:rsidRDefault="00384C92" w:rsidP="00384C92">
      <w:pPr>
        <w:pStyle w:val="Akapitzlist"/>
        <w:spacing w:after="0" w:line="360" w:lineRule="auto"/>
        <w:ind w:left="0"/>
        <w:jc w:val="both"/>
        <w:rPr>
          <w:rFonts w:ascii="Arial" w:eastAsia="Arial Unicode MS" w:hAnsi="Arial" w:cs="Arial"/>
          <w:bCs/>
          <w:sz w:val="20"/>
        </w:rPr>
      </w:pPr>
      <w:r w:rsidRPr="00526CBC">
        <w:rPr>
          <w:rFonts w:ascii="Arial" w:eastAsia="Arial Unicode MS" w:hAnsi="Arial" w:cs="Arial"/>
          <w:bCs/>
          <w:sz w:val="20"/>
        </w:rPr>
        <w:t>wykazać, że oferowane przez niego dostawy spełniają wymagania określone przez Zamawiającego.</w:t>
      </w:r>
    </w:p>
    <w:p w:rsidR="00384C92" w:rsidRPr="00384C92" w:rsidRDefault="00384C92" w:rsidP="00384C92">
      <w:pPr>
        <w:spacing w:line="240" w:lineRule="auto"/>
        <w:rPr>
          <w:rFonts w:ascii="Arial" w:hAnsi="Arial" w:cs="Arial"/>
          <w:bCs/>
          <w:sz w:val="20"/>
          <w:szCs w:val="20"/>
          <w:u w:val="single"/>
        </w:rPr>
      </w:pPr>
      <w:r w:rsidRPr="00384C92">
        <w:rPr>
          <w:rFonts w:ascii="Arial" w:hAnsi="Arial" w:cs="Arial"/>
          <w:bCs/>
          <w:sz w:val="20"/>
          <w:szCs w:val="20"/>
          <w:u w:val="single"/>
        </w:rPr>
        <w:t>Podane w SIWZ na</w:t>
      </w:r>
      <w:r>
        <w:rPr>
          <w:rFonts w:ascii="Arial" w:hAnsi="Arial" w:cs="Arial"/>
          <w:bCs/>
          <w:sz w:val="20"/>
          <w:szCs w:val="20"/>
          <w:u w:val="single"/>
        </w:rPr>
        <w:t>z</w:t>
      </w:r>
      <w:r w:rsidRPr="00384C92">
        <w:rPr>
          <w:rFonts w:ascii="Arial" w:hAnsi="Arial" w:cs="Arial"/>
          <w:bCs/>
          <w:sz w:val="20"/>
          <w:szCs w:val="20"/>
          <w:u w:val="single"/>
        </w:rPr>
        <w:t xml:space="preserve">wy urządzeń mają </w:t>
      </w:r>
      <w:r>
        <w:rPr>
          <w:rFonts w:ascii="Arial" w:hAnsi="Arial" w:cs="Arial"/>
          <w:bCs/>
          <w:sz w:val="20"/>
          <w:szCs w:val="20"/>
          <w:u w:val="single"/>
        </w:rPr>
        <w:t xml:space="preserve">jedynie </w:t>
      </w:r>
      <w:r w:rsidRPr="00384C92">
        <w:rPr>
          <w:rFonts w:ascii="Arial" w:hAnsi="Arial" w:cs="Arial"/>
          <w:bCs/>
          <w:sz w:val="20"/>
          <w:szCs w:val="20"/>
          <w:u w:val="single"/>
        </w:rPr>
        <w:t>charakter „przykładowy”.</w:t>
      </w:r>
    </w:p>
    <w:sectPr w:rsidR="00384C92" w:rsidRPr="00384C92" w:rsidSect="00384C92">
      <w:headerReference w:type="default" r:id="rId11"/>
      <w:headerReference w:type="first" r:id="rId12"/>
      <w:footerReference w:type="first" r:id="rId13"/>
      <w:pgSz w:w="11906" w:h="16838"/>
      <w:pgMar w:top="3175" w:right="2495" w:bottom="1276" w:left="1134" w:header="1134" w:footer="2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02A5" w:rsidRDefault="008E02A5" w:rsidP="00300F57">
      <w:pPr>
        <w:spacing w:after="0" w:line="240" w:lineRule="auto"/>
      </w:pPr>
      <w:r>
        <w:separator/>
      </w:r>
    </w:p>
  </w:endnote>
  <w:endnote w:type="continuationSeparator" w:id="0">
    <w:p w:rsidR="008E02A5" w:rsidRDefault="008E02A5" w:rsidP="00300F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dagio_Slab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adikal WU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CBF" w:rsidRPr="00060D70" w:rsidRDefault="00631D1E" w:rsidP="00060D70">
    <w:pPr>
      <w:pStyle w:val="Stopka"/>
    </w:pPr>
    <w:r w:rsidRPr="00F1268A"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-1048385</wp:posOffset>
          </wp:positionV>
          <wp:extent cx="5036820" cy="431165"/>
          <wp:effectExtent l="0" t="0" r="0" b="0"/>
          <wp:wrapTight wrapText="bothSides">
            <wp:wrapPolygon edited="0">
              <wp:start x="0" y="0"/>
              <wp:lineTo x="0" y="20996"/>
              <wp:lineTo x="21486" y="20996"/>
              <wp:lineTo x="21486" y="0"/>
              <wp:lineTo x="0" y="0"/>
            </wp:wrapPolygon>
          </wp:wrapTight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682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D70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-1561465</wp:posOffset>
          </wp:positionV>
          <wp:extent cx="6840220" cy="1894205"/>
          <wp:effectExtent l="0" t="0" r="0" b="0"/>
          <wp:wrapTight wrapText="bothSides">
            <wp:wrapPolygon edited="0">
              <wp:start x="16904" y="0"/>
              <wp:lineTo x="16904" y="10427"/>
              <wp:lineTo x="0" y="12817"/>
              <wp:lineTo x="0" y="17378"/>
              <wp:lineTo x="16964" y="17378"/>
              <wp:lineTo x="16964" y="21289"/>
              <wp:lineTo x="21536" y="21289"/>
              <wp:lineTo x="21536" y="652"/>
              <wp:lineTo x="19491" y="0"/>
              <wp:lineTo x="16904" y="0"/>
            </wp:wrapPolygon>
          </wp:wrapTight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220" cy="189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02A5" w:rsidRDefault="008E02A5" w:rsidP="00300F57">
      <w:pPr>
        <w:spacing w:after="0" w:line="240" w:lineRule="auto"/>
      </w:pPr>
      <w:r>
        <w:separator/>
      </w:r>
    </w:p>
  </w:footnote>
  <w:footnote w:type="continuationSeparator" w:id="0">
    <w:p w:rsidR="008E02A5" w:rsidRDefault="008E02A5" w:rsidP="00300F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97E" w:rsidRPr="009E02E5" w:rsidRDefault="005E0D87" w:rsidP="009E02E5">
    <w:pPr>
      <w:pStyle w:val="Nagwek"/>
    </w:pPr>
    <w:r>
      <w:rPr>
        <w:rFonts w:ascii="Radikal WUT" w:hAnsi="Radikal WUT"/>
        <w:noProof/>
        <w:color w:val="7896CF"/>
        <w:sz w:val="24"/>
        <w:szCs w:val="24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-720090</wp:posOffset>
          </wp:positionV>
          <wp:extent cx="7559040" cy="1272540"/>
          <wp:effectExtent l="0" t="0" r="0" b="0"/>
          <wp:wrapTight wrapText="bothSides">
            <wp:wrapPolygon edited="0">
              <wp:start x="0" y="0"/>
              <wp:lineTo x="0" y="21341"/>
              <wp:lineTo x="21556" y="21341"/>
              <wp:lineTo x="21556" y="0"/>
              <wp:lineTo x="0" y="0"/>
            </wp:wrapPolygon>
          </wp:wrapTight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272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297E" w:rsidRDefault="00097120" w:rsidP="00F5297E">
    <w:pPr>
      <w:pStyle w:val="Nagwek"/>
      <w:rPr>
        <w:rFonts w:ascii="Radikal WUT" w:hAnsi="Radikal WUT"/>
        <w:color w:val="7896CF"/>
        <w:sz w:val="24"/>
        <w:szCs w:val="24"/>
      </w:rPr>
    </w:pPr>
    <w:r>
      <w:rPr>
        <w:rFonts w:ascii="Radikal WUT" w:hAnsi="Radikal WUT"/>
        <w:noProof/>
        <w:color w:val="7896CF"/>
        <w:sz w:val="24"/>
        <w:szCs w:val="24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-575945</wp:posOffset>
          </wp:positionH>
          <wp:positionV relativeFrom="paragraph">
            <wp:posOffset>-712470</wp:posOffset>
          </wp:positionV>
          <wp:extent cx="7551420" cy="1386205"/>
          <wp:effectExtent l="0" t="0" r="0" b="0"/>
          <wp:wrapTight wrapText="bothSides">
            <wp:wrapPolygon edited="0">
              <wp:start x="0" y="0"/>
              <wp:lineTo x="0" y="19888"/>
              <wp:lineTo x="18745" y="21372"/>
              <wp:lineTo x="19017" y="21372"/>
              <wp:lineTo x="21524" y="19888"/>
              <wp:lineTo x="21524" y="0"/>
              <wp:lineTo x="0" y="0"/>
            </wp:wrapPolygon>
          </wp:wrapTight>
          <wp:docPr id="45" name="Obraz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386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5297E" w:rsidRPr="00CE1FE7" w:rsidRDefault="00F5297E" w:rsidP="00F5297E">
    <w:pPr>
      <w:pStyle w:val="Nagwek"/>
      <w:rPr>
        <w:rFonts w:ascii="Adagio_Slab" w:hAnsi="Adagio_Slab"/>
        <w:color w:val="7896CF"/>
        <w:sz w:val="36"/>
        <w:szCs w:val="24"/>
        <w:vertAlign w:val="subscript"/>
      </w:rPr>
    </w:pPr>
  </w:p>
  <w:p w:rsidR="004446F8" w:rsidRDefault="004446F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908A5"/>
    <w:multiLevelType w:val="hybridMultilevel"/>
    <w:tmpl w:val="AA02C1E0"/>
    <w:lvl w:ilvl="0" w:tplc="5A7E10F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F0656"/>
    <w:multiLevelType w:val="hybridMultilevel"/>
    <w:tmpl w:val="1646EF22"/>
    <w:lvl w:ilvl="0" w:tplc="A9A4A796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23C48A2"/>
    <w:multiLevelType w:val="hybridMultilevel"/>
    <w:tmpl w:val="0A5CE8B0"/>
    <w:lvl w:ilvl="0" w:tplc="D094522E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6C6"/>
    <w:rsid w:val="00032424"/>
    <w:rsid w:val="00060D70"/>
    <w:rsid w:val="00077F61"/>
    <w:rsid w:val="00097120"/>
    <w:rsid w:val="000D6012"/>
    <w:rsid w:val="0010623F"/>
    <w:rsid w:val="0011722C"/>
    <w:rsid w:val="00154606"/>
    <w:rsid w:val="00157651"/>
    <w:rsid w:val="001649D5"/>
    <w:rsid w:val="00187096"/>
    <w:rsid w:val="0019124A"/>
    <w:rsid w:val="001A5AFC"/>
    <w:rsid w:val="001E7F55"/>
    <w:rsid w:val="002B5F76"/>
    <w:rsid w:val="002F3851"/>
    <w:rsid w:val="00300F57"/>
    <w:rsid w:val="003413BA"/>
    <w:rsid w:val="00384C92"/>
    <w:rsid w:val="00396C25"/>
    <w:rsid w:val="003E5362"/>
    <w:rsid w:val="003F1458"/>
    <w:rsid w:val="00400D60"/>
    <w:rsid w:val="004446F8"/>
    <w:rsid w:val="004457B6"/>
    <w:rsid w:val="0046364C"/>
    <w:rsid w:val="004C4559"/>
    <w:rsid w:val="005131F6"/>
    <w:rsid w:val="00534102"/>
    <w:rsid w:val="00537017"/>
    <w:rsid w:val="0054600E"/>
    <w:rsid w:val="00566263"/>
    <w:rsid w:val="005A4893"/>
    <w:rsid w:val="005C3FB4"/>
    <w:rsid w:val="005D3171"/>
    <w:rsid w:val="005E0D87"/>
    <w:rsid w:val="0060589B"/>
    <w:rsid w:val="00631D1E"/>
    <w:rsid w:val="00642EF7"/>
    <w:rsid w:val="00650FBE"/>
    <w:rsid w:val="00665235"/>
    <w:rsid w:val="006B6240"/>
    <w:rsid w:val="007230EB"/>
    <w:rsid w:val="00743E80"/>
    <w:rsid w:val="007A37E7"/>
    <w:rsid w:val="007E098E"/>
    <w:rsid w:val="007F32FE"/>
    <w:rsid w:val="008036C6"/>
    <w:rsid w:val="0083269A"/>
    <w:rsid w:val="00847ADE"/>
    <w:rsid w:val="008822EF"/>
    <w:rsid w:val="0088687E"/>
    <w:rsid w:val="008C0F0C"/>
    <w:rsid w:val="008E02A5"/>
    <w:rsid w:val="008E062C"/>
    <w:rsid w:val="008E2102"/>
    <w:rsid w:val="00911C24"/>
    <w:rsid w:val="009229CD"/>
    <w:rsid w:val="00926E26"/>
    <w:rsid w:val="00933136"/>
    <w:rsid w:val="00953292"/>
    <w:rsid w:val="00982D2D"/>
    <w:rsid w:val="009942D0"/>
    <w:rsid w:val="009B73F0"/>
    <w:rsid w:val="009E02E5"/>
    <w:rsid w:val="009F7BC2"/>
    <w:rsid w:val="00A20B15"/>
    <w:rsid w:val="00A5534B"/>
    <w:rsid w:val="00A71B4A"/>
    <w:rsid w:val="00AC72EE"/>
    <w:rsid w:val="00AC7302"/>
    <w:rsid w:val="00AD1397"/>
    <w:rsid w:val="00B4119A"/>
    <w:rsid w:val="00B42D5F"/>
    <w:rsid w:val="00B777B4"/>
    <w:rsid w:val="00B86524"/>
    <w:rsid w:val="00C0747C"/>
    <w:rsid w:val="00C07F8C"/>
    <w:rsid w:val="00C20FC2"/>
    <w:rsid w:val="00C5217D"/>
    <w:rsid w:val="00C54513"/>
    <w:rsid w:val="00C67276"/>
    <w:rsid w:val="00C73CB3"/>
    <w:rsid w:val="00CB2B38"/>
    <w:rsid w:val="00D05F17"/>
    <w:rsid w:val="00D52130"/>
    <w:rsid w:val="00D64405"/>
    <w:rsid w:val="00DA296F"/>
    <w:rsid w:val="00E23D42"/>
    <w:rsid w:val="00E47C8B"/>
    <w:rsid w:val="00E75581"/>
    <w:rsid w:val="00E81B08"/>
    <w:rsid w:val="00EA10B1"/>
    <w:rsid w:val="00EA3CBF"/>
    <w:rsid w:val="00ED3E73"/>
    <w:rsid w:val="00F27199"/>
    <w:rsid w:val="00F5297E"/>
    <w:rsid w:val="00F739B4"/>
    <w:rsid w:val="00FA017A"/>
    <w:rsid w:val="00FE0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4A4FA"/>
  <w15:docId w15:val="{2420A970-87F3-43AD-BC60-001B0E2AD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5F76"/>
  </w:style>
  <w:style w:type="paragraph" w:styleId="Nagwek2">
    <w:name w:val="heading 2"/>
    <w:basedOn w:val="Normalny"/>
    <w:next w:val="Normalny"/>
    <w:link w:val="Nagwek2Znak"/>
    <w:qFormat/>
    <w:rsid w:val="009229C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0"/>
      <w:szCs w:val="24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0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0F57"/>
  </w:style>
  <w:style w:type="paragraph" w:styleId="Stopka">
    <w:name w:val="footer"/>
    <w:basedOn w:val="Normalny"/>
    <w:link w:val="StopkaZnak"/>
    <w:uiPriority w:val="99"/>
    <w:unhideWhenUsed/>
    <w:rsid w:val="00300F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0F57"/>
  </w:style>
  <w:style w:type="paragraph" w:styleId="Tekstdymka">
    <w:name w:val="Balloon Text"/>
    <w:basedOn w:val="Normalny"/>
    <w:link w:val="TekstdymkaZnak"/>
    <w:uiPriority w:val="99"/>
    <w:semiHidden/>
    <w:unhideWhenUsed/>
    <w:rsid w:val="00ED3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3E7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33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631D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631D1E"/>
    <w:rPr>
      <w:rFonts w:ascii="Courier New" w:eastAsia="Times New Roman" w:hAnsi="Courier New" w:cs="Courier New"/>
      <w:sz w:val="20"/>
      <w:szCs w:val="20"/>
    </w:rPr>
  </w:style>
  <w:style w:type="character" w:customStyle="1" w:styleId="TekstpodstawowyZnak">
    <w:name w:val="Tekst podstawowy Znak"/>
    <w:aliases w:val="a2 Znak,Znak Znak Znak,Znak Znak1,Znak Znak Znak Znak Znak Znak"/>
    <w:link w:val="Tekstpodstawowy"/>
    <w:locked/>
    <w:rsid w:val="00631D1E"/>
    <w:rPr>
      <w:rFonts w:ascii="Arial" w:hAnsi="Arial" w:cs="Arial"/>
      <w:sz w:val="24"/>
      <w:szCs w:val="24"/>
      <w:lang w:eastAsia="en-US"/>
    </w:rPr>
  </w:style>
  <w:style w:type="paragraph" w:styleId="Tekstpodstawowy">
    <w:name w:val="Body Text"/>
    <w:aliases w:val="a2,Znak Znak,Znak,Znak Znak Znak Znak Znak"/>
    <w:basedOn w:val="Normalny"/>
    <w:link w:val="TekstpodstawowyZnak"/>
    <w:unhideWhenUsed/>
    <w:rsid w:val="00631D1E"/>
    <w:pPr>
      <w:spacing w:after="120" w:line="240" w:lineRule="auto"/>
    </w:pPr>
    <w:rPr>
      <w:rFonts w:ascii="Arial" w:hAnsi="Arial" w:cs="Arial"/>
      <w:sz w:val="24"/>
      <w:szCs w:val="24"/>
      <w:lang w:eastAsia="en-US"/>
    </w:rPr>
  </w:style>
  <w:style w:type="character" w:customStyle="1" w:styleId="TekstpodstawowyZnak1">
    <w:name w:val="Tekst podstawowy Znak1"/>
    <w:basedOn w:val="Domylnaczcionkaakapitu"/>
    <w:uiPriority w:val="99"/>
    <w:semiHidden/>
    <w:rsid w:val="00631D1E"/>
  </w:style>
  <w:style w:type="paragraph" w:customStyle="1" w:styleId="Default">
    <w:name w:val="Default"/>
    <w:rsid w:val="00631D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M2">
    <w:name w:val="CM2"/>
    <w:basedOn w:val="Default"/>
    <w:next w:val="Default"/>
    <w:rsid w:val="00631D1E"/>
    <w:pPr>
      <w:spacing w:after="538"/>
    </w:pPr>
    <w:rPr>
      <w:color w:val="auto"/>
      <w:sz w:val="20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229C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229CD"/>
  </w:style>
  <w:style w:type="character" w:customStyle="1" w:styleId="Nagwek2Znak">
    <w:name w:val="Nagłówek 2 Znak"/>
    <w:basedOn w:val="Domylnaczcionkaakapitu"/>
    <w:link w:val="Nagwek2"/>
    <w:rsid w:val="009229CD"/>
    <w:rPr>
      <w:rFonts w:ascii="Times New Roman" w:eastAsia="Times New Roman" w:hAnsi="Times New Roman" w:cs="Times New Roman"/>
      <w:sz w:val="20"/>
      <w:szCs w:val="24"/>
      <w:u w:val="single"/>
    </w:rPr>
  </w:style>
  <w:style w:type="paragraph" w:customStyle="1" w:styleId="CM3">
    <w:name w:val="CM3"/>
    <w:basedOn w:val="Default"/>
    <w:next w:val="Default"/>
    <w:rsid w:val="007230EB"/>
    <w:pPr>
      <w:spacing w:after="115"/>
    </w:pPr>
    <w:rPr>
      <w:color w:val="auto"/>
      <w:sz w:val="20"/>
    </w:rPr>
  </w:style>
  <w:style w:type="character" w:styleId="Hipercze">
    <w:name w:val="Hyperlink"/>
    <w:uiPriority w:val="99"/>
    <w:unhideWhenUsed/>
    <w:rsid w:val="00743E80"/>
    <w:rPr>
      <w:color w:val="0563C1"/>
      <w:u w:val="single"/>
    </w:rPr>
  </w:style>
  <w:style w:type="paragraph" w:styleId="Akapitzlist">
    <w:name w:val="List Paragraph"/>
    <w:basedOn w:val="Normalny"/>
    <w:uiPriority w:val="1"/>
    <w:qFormat/>
    <w:rsid w:val="004457B6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384C92"/>
    <w:pPr>
      <w:spacing w:after="0" w:line="240" w:lineRule="auto"/>
    </w:pPr>
    <w:rPr>
      <w:rFonts w:ascii="Calibri" w:eastAsiaTheme="minorHAnsi" w:hAnsi="Calibri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84C92"/>
    <w:rPr>
      <w:rFonts w:ascii="Calibri" w:eastAsiaTheme="minorHAnsi" w:hAnsi="Calibri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8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Szablony\Dziekan%202018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54E6B7F-76DF-401A-BBD8-837DDACB2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Dziekan 2018.dotx</Template>
  <TotalTime>64</TotalTime>
  <Pages>3</Pages>
  <Words>143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Dziekanat MEiL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Sosińska Magdalena</cp:lastModifiedBy>
  <cp:revision>7</cp:revision>
  <cp:lastPrinted>2020-11-26T14:06:00Z</cp:lastPrinted>
  <dcterms:created xsi:type="dcterms:W3CDTF">2020-12-04T09:40:00Z</dcterms:created>
  <dcterms:modified xsi:type="dcterms:W3CDTF">2020-12-09T10:58:00Z</dcterms:modified>
</cp:coreProperties>
</file>